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3546D" w14:textId="77777777" w:rsidR="00D56532" w:rsidRDefault="00D56532" w:rsidP="00A363DE">
      <w:pPr>
        <w:pStyle w:val="Style"/>
        <w:spacing w:line="268" w:lineRule="exact"/>
        <w:ind w:right="696" w:firstLine="720"/>
        <w:rPr>
          <w:color w:val="000000"/>
          <w:sz w:val="19"/>
          <w:szCs w:val="19"/>
          <w:lang w:bidi="he-IL"/>
        </w:rPr>
      </w:pPr>
      <w:bookmarkStart w:id="0" w:name="_Hlk37499936"/>
    </w:p>
    <w:p w14:paraId="6452D745" w14:textId="77777777" w:rsidR="00D56532" w:rsidRDefault="00D56532" w:rsidP="00A363DE">
      <w:pPr>
        <w:pStyle w:val="Style"/>
        <w:spacing w:line="268" w:lineRule="exact"/>
        <w:ind w:right="696" w:firstLine="720"/>
        <w:rPr>
          <w:color w:val="000000"/>
          <w:sz w:val="19"/>
          <w:szCs w:val="19"/>
          <w:lang w:bidi="he-IL"/>
        </w:rPr>
      </w:pPr>
    </w:p>
    <w:p w14:paraId="2F1FEFF9" w14:textId="7E73F910" w:rsidR="00B31BB7" w:rsidRPr="00C90E8A" w:rsidRDefault="00B31BB7" w:rsidP="00C90E8A">
      <w:pPr>
        <w:pStyle w:val="Style"/>
        <w:spacing w:line="268" w:lineRule="exact"/>
        <w:ind w:right="696" w:firstLine="720"/>
        <w:jc w:val="center"/>
        <w:rPr>
          <w:color w:val="000000"/>
          <w:sz w:val="22"/>
          <w:szCs w:val="22"/>
          <w:u w:val="single"/>
          <w:lang w:bidi="he-IL"/>
        </w:rPr>
      </w:pPr>
      <w:r w:rsidRPr="00C90E8A">
        <w:rPr>
          <w:color w:val="000000"/>
          <w:sz w:val="22"/>
          <w:szCs w:val="22"/>
          <w:u w:val="single"/>
          <w:lang w:bidi="he-IL"/>
        </w:rPr>
        <w:t>Authorization for monthly/ yearly Donation Deduction from My/ Our Bank Account</w:t>
      </w:r>
    </w:p>
    <w:p w14:paraId="7745FFFE" w14:textId="7FF466ED" w:rsidR="00B31BB7" w:rsidRPr="00C90E8A" w:rsidRDefault="00B31BB7" w:rsidP="00C90E8A">
      <w:pPr>
        <w:pStyle w:val="Style"/>
        <w:spacing w:before="240" w:line="307" w:lineRule="exact"/>
        <w:ind w:left="763" w:right="917"/>
        <w:rPr>
          <w:color w:val="000000"/>
          <w:sz w:val="20"/>
          <w:szCs w:val="20"/>
          <w:lang w:bidi="he-IL"/>
        </w:rPr>
      </w:pPr>
      <w:r w:rsidRPr="00C90E8A">
        <w:rPr>
          <w:color w:val="000000"/>
          <w:sz w:val="20"/>
          <w:szCs w:val="20"/>
          <w:lang w:bidi="he-IL"/>
        </w:rPr>
        <w:t>I (we), the undersigned, hereby authorize and request North Penn Mosque (NPM), located at the above address, to initiate debit entries or effect a charge by any other commercially accepted practice to my (our) checking/ savings account indicated at the financial institution identified in this authorization, and I (we) authorize and request the financial institution to honor the debit entries initiated by NPM directly or, through its own authorized banker or, its agent and debit such account. This authorization is for my (our) monthly voluntary donation for the running expenses of the Mosque. This authority is to remain in effect until NPM and the financial institution listed below have received written notification from me (or the either of us) of its revocation in such a manner and time as to afford NPM and the financial institution a reasonable opportunity to act upon it. I acknowledge that the originator of electronic debit transactions to my (our) account must comply with the provisions of the United States law.</w:t>
      </w:r>
    </w:p>
    <w:p w14:paraId="537A99A0" w14:textId="356B16EF" w:rsidR="00B31BB7" w:rsidRPr="00C90E8A" w:rsidRDefault="00B31BB7" w:rsidP="00B31BB7">
      <w:pPr>
        <w:pStyle w:val="Style"/>
        <w:spacing w:before="240" w:line="307" w:lineRule="exact"/>
        <w:ind w:left="763" w:right="917"/>
        <w:rPr>
          <w:color w:val="000000"/>
          <w:sz w:val="20"/>
          <w:szCs w:val="20"/>
          <w:lang w:bidi="he-IL"/>
        </w:rPr>
      </w:pPr>
      <w:r w:rsidRPr="00C90E8A">
        <w:rPr>
          <w:color w:val="000000"/>
          <w:sz w:val="20"/>
          <w:szCs w:val="20"/>
          <w:lang w:bidi="he-IL"/>
        </w:rPr>
        <w:t xml:space="preserve">Amount to be charged: </w:t>
      </w:r>
      <w:r w:rsidRPr="00C90E8A">
        <w:rPr>
          <w:rFonts w:ascii="Times New Roman" w:hAnsi="Times New Roman" w:cs="Times New Roman"/>
          <w:color w:val="000000"/>
          <w:sz w:val="20"/>
          <w:szCs w:val="20"/>
          <w:lang w:bidi="he-IL"/>
        </w:rPr>
        <w:t>$</w:t>
      </w:r>
      <w:r w:rsidR="00D3434D">
        <w:rPr>
          <w:rFonts w:ascii="Times New Roman" w:hAnsi="Times New Roman" w:cs="Times New Roman"/>
          <w:color w:val="000000"/>
          <w:sz w:val="20"/>
          <w:szCs w:val="20"/>
          <w:lang w:bidi="he-IL"/>
        </w:rPr>
        <w:object w:dxaOrig="225" w:dyaOrig="225" w14:anchorId="6678C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3pt;height:18pt" o:ole="">
            <v:imagedata r:id="rId8" o:title=""/>
          </v:shape>
          <w:control r:id="rId9" w:name="TextBox3" w:shapeid="_x0000_i1043"/>
        </w:object>
      </w:r>
      <w:r w:rsidR="0084131E" w:rsidRPr="00C90E8A">
        <w:rPr>
          <w:rFonts w:ascii="Times New Roman" w:hAnsi="Times New Roman" w:cs="Times New Roman"/>
          <w:color w:val="000000"/>
          <w:sz w:val="20"/>
          <w:szCs w:val="20"/>
          <w:lang w:bidi="he-IL"/>
        </w:rPr>
        <w:t xml:space="preserve"> </w:t>
      </w:r>
      <w:r w:rsidR="0084131E" w:rsidRPr="00C90E8A">
        <w:rPr>
          <w:color w:val="000000"/>
          <w:sz w:val="20"/>
          <w:szCs w:val="20"/>
          <w:lang w:bidi="he-IL"/>
        </w:rPr>
        <w:t>(d</w:t>
      </w:r>
      <w:r w:rsidRPr="00C90E8A">
        <w:rPr>
          <w:color w:val="000000"/>
          <w:sz w:val="20"/>
          <w:szCs w:val="20"/>
          <w:lang w:bidi="he-IL"/>
        </w:rPr>
        <w:t>ollars)</w:t>
      </w:r>
      <w:r w:rsidR="003A0C68" w:rsidRPr="00C90E8A">
        <w:rPr>
          <w:rFonts w:ascii="Wingdings" w:hAnsi="Wingdings"/>
          <w:color w:val="000000"/>
          <w:sz w:val="20"/>
          <w:szCs w:val="20"/>
          <w:lang w:bidi="he-IL"/>
        </w:rPr>
        <w:t xml:space="preserve"> </w:t>
      </w:r>
      <w:sdt>
        <w:sdtPr>
          <w:rPr>
            <w:rFonts w:ascii="Wingdings" w:hAnsi="Wingdings"/>
            <w:color w:val="000000"/>
            <w:sz w:val="20"/>
            <w:szCs w:val="20"/>
            <w:lang w:bidi="he-IL"/>
          </w:rPr>
          <w:id w:val="393317103"/>
          <w14:checkbox>
            <w14:checked w14:val="0"/>
            <w14:checkedState w14:val="2612" w14:font="MS Gothic"/>
            <w14:uncheckedState w14:val="2610" w14:font="MS Gothic"/>
          </w14:checkbox>
        </w:sdtPr>
        <w:sdtEndPr/>
        <w:sdtContent>
          <w:r w:rsidR="00F071ED">
            <w:rPr>
              <w:rFonts w:ascii="MS Gothic" w:eastAsia="MS Gothic" w:hAnsi="MS Gothic" w:hint="eastAsia"/>
              <w:color w:val="000000"/>
              <w:sz w:val="20"/>
              <w:szCs w:val="20"/>
              <w:lang w:bidi="he-IL"/>
            </w:rPr>
            <w:t>☐</w:t>
          </w:r>
        </w:sdtContent>
      </w:sdt>
      <w:r w:rsidR="00047DF6">
        <w:rPr>
          <w:rFonts w:ascii="Wingdings" w:hAnsi="Wingdings"/>
          <w:color w:val="000000"/>
          <w:sz w:val="20"/>
          <w:szCs w:val="20"/>
          <w:lang w:bidi="he-IL"/>
        </w:rPr>
        <w:t xml:space="preserve"> </w:t>
      </w:r>
      <w:r w:rsidRPr="00C90E8A">
        <w:rPr>
          <w:color w:val="000000"/>
          <w:sz w:val="20"/>
          <w:szCs w:val="20"/>
          <w:lang w:bidi="he-IL"/>
        </w:rPr>
        <w:t>Month</w:t>
      </w:r>
      <w:r w:rsidR="00C90E8A" w:rsidRPr="00C90E8A">
        <w:rPr>
          <w:color w:val="000000"/>
          <w:sz w:val="20"/>
          <w:szCs w:val="20"/>
          <w:lang w:bidi="he-IL"/>
        </w:rPr>
        <w:t>ly</w:t>
      </w:r>
      <w:r w:rsidR="00A363DE" w:rsidRPr="00C90E8A">
        <w:rPr>
          <w:color w:val="000000"/>
          <w:sz w:val="20"/>
          <w:szCs w:val="20"/>
          <w:lang w:bidi="he-IL"/>
        </w:rPr>
        <w:t xml:space="preserve"> </w:t>
      </w:r>
      <w:r w:rsidR="00C90E8A">
        <w:rPr>
          <w:color w:val="000000"/>
          <w:sz w:val="20"/>
          <w:szCs w:val="20"/>
          <w:lang w:bidi="he-IL"/>
        </w:rPr>
        <w:t xml:space="preserve">   </w:t>
      </w:r>
      <w:r w:rsidR="0084131E" w:rsidRPr="00C90E8A">
        <w:rPr>
          <w:color w:val="000000"/>
          <w:sz w:val="20"/>
          <w:szCs w:val="20"/>
          <w:lang w:bidi="he-IL"/>
        </w:rPr>
        <w:t xml:space="preserve">    </w:t>
      </w:r>
      <w:sdt>
        <w:sdtPr>
          <w:rPr>
            <w:color w:val="000000"/>
            <w:sz w:val="20"/>
            <w:szCs w:val="20"/>
            <w:lang w:bidi="he-IL"/>
          </w:rPr>
          <w:id w:val="-1144192425"/>
          <w14:checkbox>
            <w14:checked w14:val="0"/>
            <w14:checkedState w14:val="2612" w14:font="MS Gothic"/>
            <w14:uncheckedState w14:val="2610" w14:font="MS Gothic"/>
          </w14:checkbox>
        </w:sdtPr>
        <w:sdtEndPr/>
        <w:sdtContent>
          <w:r w:rsidR="0084131E" w:rsidRPr="00C90E8A">
            <w:rPr>
              <w:rFonts w:ascii="MS Gothic" w:eastAsia="MS Gothic" w:hAnsi="MS Gothic" w:hint="eastAsia"/>
              <w:color w:val="000000"/>
              <w:sz w:val="20"/>
              <w:szCs w:val="20"/>
              <w:lang w:bidi="he-IL"/>
            </w:rPr>
            <w:t>☐</w:t>
          </w:r>
        </w:sdtContent>
      </w:sdt>
      <w:r w:rsidR="00047DF6">
        <w:rPr>
          <w:color w:val="000000"/>
          <w:sz w:val="20"/>
          <w:szCs w:val="20"/>
          <w:lang w:bidi="he-IL"/>
        </w:rPr>
        <w:t xml:space="preserve"> </w:t>
      </w:r>
      <w:r w:rsidR="00676371">
        <w:rPr>
          <w:color w:val="000000"/>
          <w:sz w:val="20"/>
          <w:szCs w:val="20"/>
          <w:lang w:bidi="he-IL"/>
        </w:rPr>
        <w:t xml:space="preserve"> </w:t>
      </w:r>
      <w:r w:rsidRPr="00C90E8A">
        <w:rPr>
          <w:color w:val="000000"/>
          <w:sz w:val="20"/>
          <w:szCs w:val="20"/>
          <w:lang w:bidi="he-IL"/>
        </w:rPr>
        <w:t>Year</w:t>
      </w:r>
      <w:r w:rsidR="00C90E8A" w:rsidRPr="00C90E8A">
        <w:rPr>
          <w:color w:val="000000"/>
          <w:sz w:val="20"/>
          <w:szCs w:val="20"/>
          <w:lang w:bidi="he-IL"/>
        </w:rPr>
        <w:t>ly</w:t>
      </w:r>
      <w:r w:rsidRPr="00C90E8A">
        <w:rPr>
          <w:color w:val="000000"/>
          <w:sz w:val="20"/>
          <w:szCs w:val="20"/>
          <w:lang w:bidi="he-IL"/>
        </w:rPr>
        <w:t xml:space="preserve">         </w:t>
      </w:r>
    </w:p>
    <w:p w14:paraId="3B8F776D" w14:textId="2B6A7631" w:rsidR="005056C0" w:rsidRPr="00C90E8A" w:rsidRDefault="00B31BB7" w:rsidP="005056C0">
      <w:pPr>
        <w:pStyle w:val="Style"/>
        <w:spacing w:before="240" w:line="307" w:lineRule="exact"/>
        <w:ind w:left="763" w:right="917"/>
        <w:rPr>
          <w:color w:val="000000"/>
          <w:sz w:val="20"/>
          <w:szCs w:val="20"/>
          <w:lang w:bidi="he-IL"/>
        </w:rPr>
      </w:pPr>
      <w:r w:rsidRPr="00C90E8A">
        <w:rPr>
          <w:color w:val="000000"/>
          <w:sz w:val="20"/>
          <w:szCs w:val="20"/>
          <w:lang w:bidi="he-IL"/>
        </w:rPr>
        <w:t xml:space="preserve"> Charges can be posted on the 5</w:t>
      </w:r>
      <w:r w:rsidRPr="00C90E8A">
        <w:rPr>
          <w:color w:val="000000"/>
          <w:sz w:val="20"/>
          <w:szCs w:val="20"/>
          <w:vertAlign w:val="superscript"/>
          <w:lang w:bidi="he-IL"/>
        </w:rPr>
        <w:t>th</w:t>
      </w:r>
      <w:r w:rsidRPr="00C90E8A">
        <w:rPr>
          <w:color w:val="000000"/>
          <w:sz w:val="20"/>
          <w:szCs w:val="20"/>
          <w:lang w:bidi="he-IL"/>
        </w:rPr>
        <w:t xml:space="preserve"> day of every monthly </w:t>
      </w:r>
      <w:r w:rsidR="00C90E8A" w:rsidRPr="00C90E8A">
        <w:rPr>
          <w:color w:val="000000"/>
          <w:sz w:val="20"/>
          <w:szCs w:val="20"/>
          <w:lang w:bidi="he-IL"/>
        </w:rPr>
        <w:t>or once</w:t>
      </w:r>
      <w:r w:rsidRPr="00C90E8A">
        <w:rPr>
          <w:color w:val="000000"/>
          <w:sz w:val="20"/>
          <w:szCs w:val="20"/>
          <w:lang w:bidi="he-IL"/>
        </w:rPr>
        <w:t xml:space="preserve"> a year on the same day and month if yearly Starting next month. </w:t>
      </w:r>
    </w:p>
    <w:p w14:paraId="56451843" w14:textId="460805F9" w:rsidR="005056C0" w:rsidRPr="00C90E8A" w:rsidRDefault="00B31BB7" w:rsidP="00B31BB7">
      <w:pPr>
        <w:pStyle w:val="Style"/>
        <w:spacing w:before="240" w:line="307" w:lineRule="exact"/>
        <w:ind w:left="763" w:right="917"/>
        <w:rPr>
          <w:color w:val="000000"/>
          <w:sz w:val="20"/>
          <w:szCs w:val="20"/>
          <w:lang w:bidi="he-IL"/>
        </w:rPr>
      </w:pPr>
      <w:r w:rsidRPr="00C90E8A">
        <w:rPr>
          <w:color w:val="000000"/>
          <w:sz w:val="20"/>
          <w:szCs w:val="20"/>
          <w:lang w:bidi="he-IL"/>
        </w:rPr>
        <w:t>My/ Our</w:t>
      </w:r>
      <w:r w:rsidR="0084131E" w:rsidRPr="00C90E8A">
        <w:rPr>
          <w:color w:val="000000"/>
          <w:sz w:val="20"/>
          <w:szCs w:val="20"/>
          <w:lang w:bidi="he-IL"/>
        </w:rPr>
        <w:t xml:space="preserve"> </w:t>
      </w:r>
      <w:r w:rsidRPr="00C90E8A">
        <w:rPr>
          <w:color w:val="000000"/>
          <w:sz w:val="20"/>
          <w:szCs w:val="20"/>
          <w:lang w:bidi="he-IL"/>
        </w:rPr>
        <w:t>Names</w:t>
      </w:r>
      <w:r w:rsidR="0084131E" w:rsidRPr="00C90E8A">
        <w:rPr>
          <w:color w:val="000000"/>
          <w:sz w:val="20"/>
          <w:szCs w:val="20"/>
          <w:lang w:bidi="he-IL"/>
        </w:rPr>
        <w:t xml:space="preserve"> (please print exact account name(s)</w:t>
      </w:r>
      <w:r w:rsidRPr="00C90E8A">
        <w:rPr>
          <w:color w:val="000000"/>
          <w:sz w:val="20"/>
          <w:szCs w:val="20"/>
          <w:lang w:bidi="he-IL"/>
        </w:rPr>
        <w:t>:</w:t>
      </w:r>
      <w:r w:rsidR="00D56532" w:rsidRPr="00C90E8A">
        <w:rPr>
          <w:color w:val="000000"/>
          <w:sz w:val="20"/>
          <w:szCs w:val="20"/>
          <w:lang w:bidi="he-IL"/>
        </w:rPr>
        <w:t xml:space="preserve"> </w:t>
      </w:r>
      <w:r w:rsidR="00D3434D">
        <w:rPr>
          <w:color w:val="000000"/>
          <w:sz w:val="20"/>
          <w:szCs w:val="20"/>
          <w:lang w:bidi="he-IL"/>
        </w:rPr>
        <w:object w:dxaOrig="225" w:dyaOrig="225" w14:anchorId="5E5E4C6B">
          <v:shape id="_x0000_i1045" type="#_x0000_t75" style="width:190.2pt;height:19.8pt" o:ole="">
            <v:imagedata r:id="rId10" o:title=""/>
          </v:shape>
          <w:control r:id="rId11" w:name="TextBox23" w:shapeid="_x0000_i1045"/>
        </w:object>
      </w:r>
    </w:p>
    <w:p w14:paraId="2584D47D" w14:textId="2E0F7276" w:rsidR="005056C0" w:rsidRPr="00C90E8A" w:rsidRDefault="005056C0" w:rsidP="0084131E">
      <w:pPr>
        <w:pStyle w:val="Style"/>
        <w:spacing w:before="240" w:line="307" w:lineRule="exact"/>
        <w:ind w:right="917"/>
        <w:rPr>
          <w:color w:val="000000"/>
          <w:sz w:val="20"/>
          <w:szCs w:val="20"/>
          <w:lang w:bidi="he-IL"/>
        </w:rPr>
      </w:pPr>
    </w:p>
    <w:p w14:paraId="640CCACF" w14:textId="0B4F6CB8" w:rsidR="00B31BB7" w:rsidRPr="00C90E8A" w:rsidRDefault="00B31BB7" w:rsidP="00B31BB7">
      <w:pPr>
        <w:pStyle w:val="Style"/>
        <w:spacing w:before="240" w:line="307" w:lineRule="exact"/>
        <w:ind w:left="763" w:right="917"/>
        <w:rPr>
          <w:color w:val="000000"/>
          <w:sz w:val="20"/>
          <w:szCs w:val="20"/>
          <w:lang w:bidi="he-IL"/>
        </w:rPr>
      </w:pPr>
      <w:r w:rsidRPr="00C90E8A">
        <w:rPr>
          <w:color w:val="000000"/>
          <w:sz w:val="20"/>
          <w:szCs w:val="20"/>
          <w:lang w:bidi="he-IL"/>
        </w:rPr>
        <w:t xml:space="preserve"> My/Our Address:</w:t>
      </w:r>
      <w:r w:rsidR="0084131E" w:rsidRPr="00C90E8A">
        <w:rPr>
          <w:color w:val="000000"/>
          <w:sz w:val="20"/>
          <w:szCs w:val="20"/>
          <w:lang w:bidi="he-IL"/>
        </w:rPr>
        <w:t xml:space="preserve"> </w:t>
      </w:r>
      <w:r w:rsidR="00D3434D">
        <w:rPr>
          <w:color w:val="000000"/>
          <w:sz w:val="20"/>
          <w:szCs w:val="20"/>
          <w:lang w:bidi="he-IL"/>
        </w:rPr>
        <w:object w:dxaOrig="225" w:dyaOrig="225" w14:anchorId="250ADBC6">
          <v:shape id="_x0000_i1047" type="#_x0000_t75" style="width:348.6pt;height:19.8pt" o:ole="">
            <v:imagedata r:id="rId12" o:title=""/>
          </v:shape>
          <w:control r:id="rId13" w:name="TextBox222" w:shapeid="_x0000_i1047"/>
        </w:object>
      </w:r>
    </w:p>
    <w:p w14:paraId="59CD4D66" w14:textId="44B0C5E7" w:rsidR="00B31BB7" w:rsidRPr="00C90E8A" w:rsidRDefault="00B31BB7" w:rsidP="00B31BB7">
      <w:pPr>
        <w:pStyle w:val="Style"/>
        <w:spacing w:before="240" w:line="307" w:lineRule="exact"/>
        <w:ind w:left="763" w:right="917"/>
        <w:rPr>
          <w:color w:val="000000"/>
          <w:sz w:val="20"/>
          <w:szCs w:val="20"/>
          <w:lang w:bidi="he-IL"/>
        </w:rPr>
      </w:pPr>
      <w:r w:rsidRPr="00C90E8A">
        <w:rPr>
          <w:color w:val="000000"/>
          <w:sz w:val="20"/>
          <w:szCs w:val="20"/>
          <w:lang w:bidi="he-IL"/>
        </w:rPr>
        <w:t xml:space="preserve"> My/ Our Tel. No:</w:t>
      </w:r>
      <w:r w:rsidR="0084131E" w:rsidRPr="00C90E8A">
        <w:rPr>
          <w:color w:val="000000"/>
          <w:sz w:val="20"/>
          <w:szCs w:val="20"/>
          <w:lang w:bidi="he-IL"/>
        </w:rPr>
        <w:t xml:space="preserve"> </w:t>
      </w:r>
      <w:r w:rsidR="00D3434D">
        <w:rPr>
          <w:color w:val="000000"/>
          <w:sz w:val="20"/>
          <w:szCs w:val="20"/>
          <w:lang w:bidi="he-IL"/>
        </w:rPr>
        <w:object w:dxaOrig="225" w:dyaOrig="225" w14:anchorId="7D46C843">
          <v:shape id="_x0000_i1049" type="#_x0000_t75" style="width:350.4pt;height:19.8pt" o:ole="">
            <v:imagedata r:id="rId14" o:title=""/>
          </v:shape>
          <w:control r:id="rId15" w:name="TextBox221" w:shapeid="_x0000_i1049"/>
        </w:object>
      </w:r>
    </w:p>
    <w:p w14:paraId="341F38F8" w14:textId="05300D74" w:rsidR="00B31BB7" w:rsidRPr="00C90E8A" w:rsidRDefault="00B31BB7" w:rsidP="00B31BB7">
      <w:pPr>
        <w:pStyle w:val="Style"/>
        <w:spacing w:before="240" w:line="307" w:lineRule="exact"/>
        <w:ind w:left="763" w:right="917"/>
        <w:rPr>
          <w:sz w:val="20"/>
          <w:szCs w:val="20"/>
          <w:lang w:bidi="he-IL"/>
        </w:rPr>
      </w:pPr>
      <w:r w:rsidRPr="00C90E8A">
        <w:rPr>
          <w:sz w:val="20"/>
          <w:szCs w:val="20"/>
          <w:lang w:bidi="he-IL"/>
        </w:rPr>
        <w:t xml:space="preserve"> My/Our Bank’s</w:t>
      </w:r>
      <w:r w:rsidR="0084131E" w:rsidRPr="00C90E8A">
        <w:rPr>
          <w:sz w:val="20"/>
          <w:szCs w:val="20"/>
          <w:lang w:bidi="he-IL"/>
        </w:rPr>
        <w:t xml:space="preserve"> </w:t>
      </w:r>
      <w:r w:rsidRPr="00C90E8A">
        <w:rPr>
          <w:sz w:val="20"/>
          <w:szCs w:val="20"/>
          <w:lang w:bidi="he-IL"/>
        </w:rPr>
        <w:t>Na</w:t>
      </w:r>
      <w:r w:rsidR="0084131E" w:rsidRPr="00C90E8A">
        <w:rPr>
          <w:sz w:val="20"/>
          <w:szCs w:val="20"/>
          <w:lang w:bidi="he-IL"/>
        </w:rPr>
        <w:t xml:space="preserve">me: </w:t>
      </w:r>
      <w:r w:rsidR="00D3434D">
        <w:rPr>
          <w:color w:val="000000"/>
          <w:sz w:val="20"/>
          <w:szCs w:val="20"/>
          <w:lang w:bidi="he-IL"/>
        </w:rPr>
        <w:object w:dxaOrig="225" w:dyaOrig="225" w14:anchorId="61B28383">
          <v:shape id="_x0000_i1090" type="#_x0000_t75" style="width:326.4pt;height:19.8pt" o:ole="">
            <v:imagedata r:id="rId16" o:title=""/>
          </v:shape>
          <w:control r:id="rId17" w:name="TextBox22" w:shapeid="_x0000_i1090"/>
        </w:object>
      </w:r>
    </w:p>
    <w:p w14:paraId="786EEA4F" w14:textId="15480CE3" w:rsidR="00B31BB7" w:rsidRPr="00C90E8A" w:rsidRDefault="00B31BB7" w:rsidP="00B31BB7">
      <w:pPr>
        <w:pStyle w:val="Style"/>
        <w:spacing w:before="240" w:line="307" w:lineRule="exact"/>
        <w:ind w:left="763" w:right="917"/>
        <w:rPr>
          <w:sz w:val="20"/>
          <w:szCs w:val="20"/>
          <w:lang w:bidi="he-IL"/>
        </w:rPr>
      </w:pPr>
      <w:r w:rsidRPr="00C90E8A">
        <w:rPr>
          <w:sz w:val="20"/>
          <w:szCs w:val="20"/>
          <w:lang w:bidi="he-IL"/>
        </w:rPr>
        <w:t xml:space="preserve"> My/Our Account No: </w:t>
      </w:r>
      <w:r w:rsidR="00D3434D">
        <w:rPr>
          <w:color w:val="000000"/>
          <w:sz w:val="20"/>
          <w:szCs w:val="20"/>
          <w:lang w:bidi="he-IL"/>
        </w:rPr>
        <w:object w:dxaOrig="225" w:dyaOrig="225" w14:anchorId="0831C127">
          <v:shape id="_x0000_i1053" type="#_x0000_t75" style="width:224.7pt;height:19.8pt" o:ole="">
            <v:imagedata r:id="rId18" o:title=""/>
          </v:shape>
          <w:control r:id="rId19" w:name="TextBox21" w:shapeid="_x0000_i1053"/>
        </w:object>
      </w:r>
    </w:p>
    <w:p w14:paraId="79B62E75" w14:textId="601D6D8A" w:rsidR="00B31BB7" w:rsidRPr="00C90E8A" w:rsidRDefault="00B31BB7" w:rsidP="00B31BB7">
      <w:pPr>
        <w:pStyle w:val="Style"/>
        <w:spacing w:before="240" w:line="307" w:lineRule="exact"/>
        <w:ind w:left="763" w:right="917"/>
        <w:rPr>
          <w:color w:val="000000"/>
          <w:sz w:val="20"/>
          <w:szCs w:val="20"/>
          <w:lang w:bidi="he-IL"/>
        </w:rPr>
      </w:pPr>
      <w:r w:rsidRPr="00C90E8A">
        <w:rPr>
          <w:color w:val="000000"/>
          <w:sz w:val="20"/>
          <w:szCs w:val="20"/>
          <w:lang w:bidi="he-IL"/>
        </w:rPr>
        <w:t xml:space="preserve"> Routing/ ABA No</w:t>
      </w:r>
      <w:r w:rsidR="00C90E8A">
        <w:rPr>
          <w:color w:val="000000"/>
          <w:sz w:val="20"/>
          <w:szCs w:val="20"/>
          <w:lang w:bidi="he-IL"/>
        </w:rPr>
        <w:t xml:space="preserve"> </w:t>
      </w:r>
      <w:r w:rsidR="0084131E" w:rsidRPr="00C90E8A">
        <w:rPr>
          <w:color w:val="000000"/>
          <w:sz w:val="20"/>
          <w:szCs w:val="20"/>
          <w:lang w:bidi="he-IL"/>
        </w:rPr>
        <w:t>(the 9 digits on check before account no.)</w:t>
      </w:r>
      <w:r w:rsidRPr="00C90E8A">
        <w:rPr>
          <w:color w:val="000000"/>
          <w:sz w:val="20"/>
          <w:szCs w:val="20"/>
          <w:lang w:bidi="he-IL"/>
        </w:rPr>
        <w:t xml:space="preserve">: </w:t>
      </w:r>
      <w:r w:rsidR="00C77248">
        <w:rPr>
          <w:color w:val="000000"/>
          <w:sz w:val="20"/>
          <w:szCs w:val="20"/>
          <w:lang w:bidi="he-IL"/>
        </w:rPr>
        <w:object w:dxaOrig="225" w:dyaOrig="225" w14:anchorId="377B992A">
          <v:shape id="_x0000_i1055" type="#_x0000_t75" style="width:157.8pt;height:19.8pt" o:ole="">
            <v:imagedata r:id="rId20" o:title=""/>
          </v:shape>
          <w:control r:id="rId21" w:name="TextBox2" w:shapeid="_x0000_i1055"/>
        </w:object>
      </w:r>
    </w:p>
    <w:p w14:paraId="6B54ACF8" w14:textId="74837730" w:rsidR="00F071ED" w:rsidRDefault="00F071ED" w:rsidP="00F071ED">
      <w:pPr>
        <w:pStyle w:val="Style"/>
        <w:spacing w:before="240" w:line="307" w:lineRule="exact"/>
        <w:ind w:left="720" w:right="917" w:firstLine="43"/>
        <w:rPr>
          <w:color w:val="000000"/>
          <w:sz w:val="20"/>
          <w:szCs w:val="20"/>
          <w:lang w:bidi="he-IL"/>
        </w:rPr>
      </w:pPr>
      <w:r>
        <w:rPr>
          <w:color w:val="000000"/>
          <w:sz w:val="20"/>
          <w:szCs w:val="20"/>
          <w:lang w:bidi="he-IL"/>
        </w:rPr>
        <w:t xml:space="preserve"> </w:t>
      </w:r>
      <w:r w:rsidR="00B31BB7" w:rsidRPr="00C90E8A">
        <w:rPr>
          <w:color w:val="000000"/>
          <w:sz w:val="20"/>
          <w:szCs w:val="20"/>
          <w:lang w:bidi="he-IL"/>
        </w:rPr>
        <w:t>My/Our</w:t>
      </w:r>
      <w:r>
        <w:rPr>
          <w:color w:val="000000"/>
          <w:sz w:val="20"/>
          <w:szCs w:val="20"/>
          <w:lang w:bidi="he-IL"/>
        </w:rPr>
        <w:t xml:space="preserve"> </w:t>
      </w:r>
      <w:r w:rsidR="00B31BB7" w:rsidRPr="00C90E8A">
        <w:rPr>
          <w:color w:val="000000"/>
          <w:sz w:val="20"/>
          <w:szCs w:val="20"/>
          <w:lang w:bidi="he-IL"/>
        </w:rPr>
        <w:t>Signature</w:t>
      </w:r>
      <w:r>
        <w:rPr>
          <w:color w:val="000000"/>
          <w:sz w:val="20"/>
          <w:szCs w:val="20"/>
          <w:lang w:bidi="he-IL"/>
        </w:rPr>
        <w:t xml:space="preserve">: </w:t>
      </w:r>
      <w:r>
        <w:rPr>
          <w:color w:val="000000"/>
          <w:sz w:val="20"/>
          <w:szCs w:val="20"/>
          <w:lang w:bidi="he-IL"/>
        </w:rPr>
        <w:object w:dxaOrig="225" w:dyaOrig="225" w14:anchorId="630CDC01">
          <v:shape id="_x0000_i1113" type="#_x0000_t75" style="width:341.4pt;height:19.8pt" o:ole="">
            <v:imagedata r:id="rId22" o:title=""/>
          </v:shape>
          <w:control r:id="rId23" w:name="TextBox211" w:shapeid="_x0000_i1113"/>
        </w:object>
      </w:r>
    </w:p>
    <w:p w14:paraId="78940BD3" w14:textId="309DC011" w:rsidR="00C81833" w:rsidRPr="00F071ED" w:rsidRDefault="00F071ED" w:rsidP="00F071ED">
      <w:pPr>
        <w:pStyle w:val="Style"/>
        <w:spacing w:before="240" w:line="307" w:lineRule="exact"/>
        <w:ind w:left="720" w:right="917" w:firstLine="43"/>
        <w:rPr>
          <w:color w:val="000000"/>
          <w:sz w:val="20"/>
          <w:szCs w:val="20"/>
          <w:lang w:bidi="he-IL"/>
        </w:rPr>
      </w:pPr>
      <w:r>
        <w:rPr>
          <w:color w:val="000000"/>
          <w:sz w:val="20"/>
          <w:szCs w:val="20"/>
          <w:lang w:bidi="he-IL"/>
        </w:rPr>
        <w:t>Type full name for online filling</w:t>
      </w:r>
      <w:r w:rsidR="00B31BB7" w:rsidRPr="00C90E8A">
        <w:rPr>
          <w:color w:val="000000"/>
          <w:sz w:val="20"/>
          <w:szCs w:val="20"/>
          <w:lang w:bidi="he-IL"/>
        </w:rPr>
        <w:t>:</w:t>
      </w:r>
      <w:bookmarkEnd w:id="0"/>
      <w:r w:rsidRPr="00F071ED">
        <w:rPr>
          <w:color w:val="000000"/>
          <w:sz w:val="20"/>
          <w:szCs w:val="20"/>
          <w:lang w:bidi="he-IL"/>
        </w:rPr>
        <w:t xml:space="preserve"> </w:t>
      </w:r>
      <w:r w:rsidR="0094646A">
        <w:rPr>
          <w:color w:val="000000"/>
          <w:sz w:val="20"/>
          <w:szCs w:val="20"/>
          <w:lang w:bidi="he-IL"/>
        </w:rPr>
        <w:object w:dxaOrig="225" w:dyaOrig="225" w14:anchorId="60B8F988">
          <v:shape id="_x0000_i1111" type="#_x0000_t75" style="width:287.7pt;height:19.8pt" o:ole="">
            <v:imagedata r:id="rId24" o:title=""/>
          </v:shape>
          <w:control r:id="rId25" w:name="TextBox212" w:shapeid="_x0000_i1111"/>
        </w:object>
      </w:r>
    </w:p>
    <w:sectPr w:rsidR="00C81833" w:rsidRPr="00F071ED" w:rsidSect="005056C0">
      <w:headerReference w:type="default" r:id="rId26"/>
      <w:pgSz w:w="12240" w:h="15840"/>
      <w:pgMar w:top="1008" w:right="864" w:bottom="1008" w:left="1008" w:header="331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86B96" w14:textId="77777777" w:rsidR="00C77248" w:rsidRDefault="00C77248" w:rsidP="00F3595C">
      <w:pPr>
        <w:spacing w:after="0" w:line="240" w:lineRule="auto"/>
      </w:pPr>
      <w:r>
        <w:separator/>
      </w:r>
    </w:p>
  </w:endnote>
  <w:endnote w:type="continuationSeparator" w:id="0">
    <w:p w14:paraId="75DC76EA" w14:textId="77777777" w:rsidR="00C77248" w:rsidRDefault="00C77248" w:rsidP="00F3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1615F" w14:textId="77777777" w:rsidR="00C77248" w:rsidRDefault="00C77248" w:rsidP="00F3595C">
      <w:pPr>
        <w:spacing w:after="0" w:line="240" w:lineRule="auto"/>
      </w:pPr>
      <w:r>
        <w:separator/>
      </w:r>
    </w:p>
  </w:footnote>
  <w:footnote w:type="continuationSeparator" w:id="0">
    <w:p w14:paraId="21022174" w14:textId="77777777" w:rsidR="00C77248" w:rsidRDefault="00C77248" w:rsidP="00F35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2D005" w14:textId="366958A9" w:rsidR="00C77248" w:rsidRDefault="00C77248" w:rsidP="00267CA5">
    <w:pPr>
      <w:pStyle w:val="Header"/>
    </w:pPr>
    <w:r w:rsidRPr="00267CA5">
      <w:rPr>
        <w:noProof/>
      </w:rPr>
      <mc:AlternateContent>
        <mc:Choice Requires="wps">
          <w:drawing>
            <wp:anchor distT="0" distB="0" distL="114300" distR="114300" simplePos="0" relativeHeight="251659264" behindDoc="0" locked="0" layoutInCell="1" allowOverlap="1" wp14:anchorId="3A3AF358" wp14:editId="2918C5CF">
              <wp:simplePos x="0" y="0"/>
              <wp:positionH relativeFrom="column">
                <wp:posOffset>1270</wp:posOffset>
              </wp:positionH>
              <wp:positionV relativeFrom="paragraph">
                <wp:posOffset>-1563370</wp:posOffset>
              </wp:positionV>
              <wp:extent cx="6494780" cy="1466215"/>
              <wp:effectExtent l="3175"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780" cy="1466215"/>
                      </a:xfrm>
                      <a:prstGeom prst="rect">
                        <a:avLst/>
                      </a:prstGeom>
                      <a:noFill/>
                      <a:ln>
                        <a:noFill/>
                      </a:ln>
                      <a:extLst>
                        <a:ext uri="{909E8E84-426E-40DD-AFC4-6F175D3DCCD1}">
                          <a14:hiddenFill xmlns:a14="http://schemas.microsoft.com/office/drawing/2010/main">
                            <a:solidFill>
                              <a:schemeClr val="bg2">
                                <a:lumMod val="90000"/>
                                <a:lumOff val="0"/>
                              </a:schemeClr>
                            </a:solidFill>
                          </a14:hiddenFill>
                        </a:ext>
                        <a:ext uri="{91240B29-F687-4F45-9708-019B960494DF}">
                          <a14:hiddenLine xmlns:a14="http://schemas.microsoft.com/office/drawing/2010/main" w="9525" cap="flat">
                            <a:solidFill>
                              <a:srgbClr val="000000"/>
                            </a:solidFill>
                            <a:prstDash val="solid"/>
                            <a:miter lim="800000"/>
                            <a:headEnd/>
                            <a:tailEnd/>
                          </a14:hiddenLine>
                        </a:ext>
                      </a:extLst>
                    </wps:spPr>
                    <wps:txbx>
                      <w:txbxContent>
                        <w:p w14:paraId="0036BC4A" w14:textId="77777777" w:rsidR="00C77248" w:rsidRPr="00267CA5" w:rsidRDefault="00C77248" w:rsidP="00267CA5">
                          <w:pPr>
                            <w:pStyle w:val="NoSpacing"/>
                            <w:jc w:val="center"/>
                            <w:rPr>
                              <w:rFonts w:eastAsia="Calibri"/>
                              <w:color w:val="006600"/>
                            </w:rPr>
                          </w:pPr>
                          <w:r w:rsidRPr="00267CA5">
                            <w:rPr>
                              <w:rFonts w:eastAsia="Calibri"/>
                              <w:color w:val="006600"/>
                            </w:rPr>
                            <w:t>(In the name of Allah, the most beneficent and merciful)</w:t>
                          </w:r>
                        </w:p>
                        <w:p w14:paraId="64515958" w14:textId="20EF7CEE" w:rsidR="00C77248" w:rsidRPr="00267CA5" w:rsidRDefault="00C77248" w:rsidP="00267CA5">
                          <w:pPr>
                            <w:pStyle w:val="NoSpacing"/>
                            <w:jc w:val="center"/>
                            <w:rPr>
                              <w:rFonts w:eastAsia="Calibri"/>
                              <w:color w:val="006600"/>
                              <w:sz w:val="12"/>
                              <w:szCs w:val="12"/>
                            </w:rPr>
                          </w:pPr>
                          <w:r w:rsidRPr="00267CA5">
                            <w:rPr>
                              <w:rFonts w:ascii="Lucida Calligraphy" w:eastAsia="Calibri" w:hAnsi="Lucida Calligraphy" w:cs="Microsoft Sans Serif"/>
                              <w:color w:val="006600"/>
                              <w:sz w:val="48"/>
                              <w:szCs w:val="48"/>
                            </w:rPr>
                            <w:t>North Penn Mosque</w:t>
                          </w:r>
                        </w:p>
                        <w:p w14:paraId="5D13437F" w14:textId="1E9867B1" w:rsidR="00C77248" w:rsidRPr="00267CA5" w:rsidRDefault="00C77248" w:rsidP="00267CA5">
                          <w:pPr>
                            <w:pStyle w:val="NoSpacing"/>
                            <w:jc w:val="center"/>
                            <w:rPr>
                              <w:rFonts w:eastAsia="Calibri"/>
                              <w:color w:val="006600"/>
                              <w:sz w:val="16"/>
                              <w:szCs w:val="16"/>
                            </w:rPr>
                          </w:pPr>
                          <w:r w:rsidRPr="00267CA5">
                            <w:rPr>
                              <w:rFonts w:eastAsia="Calibri"/>
                              <w:color w:val="006600"/>
                            </w:rPr>
                            <w:t>600 Maple Avenue, Lansdale, PA 19446</w:t>
                          </w:r>
                        </w:p>
                        <w:p w14:paraId="41FCDD81" w14:textId="57CEB1BD" w:rsidR="00C77248" w:rsidRPr="00267CA5" w:rsidRDefault="00C77248" w:rsidP="00267CA5">
                          <w:pPr>
                            <w:pStyle w:val="NoSpacing"/>
                            <w:jc w:val="center"/>
                            <w:rPr>
                              <w:rFonts w:eastAsia="Calibri"/>
                              <w:color w:val="006600"/>
                              <w:sz w:val="16"/>
                              <w:szCs w:val="16"/>
                            </w:rPr>
                          </w:pPr>
                          <w:r w:rsidRPr="00267CA5">
                            <w:rPr>
                              <w:rFonts w:eastAsia="Calibri"/>
                              <w:color w:val="006600"/>
                            </w:rPr>
                            <w:t>Tel: 215 361 2229, Fax: 215 361 2759</w:t>
                          </w:r>
                        </w:p>
                        <w:p w14:paraId="4BE81596" w14:textId="2F858198" w:rsidR="00C77248" w:rsidRPr="00267CA5" w:rsidRDefault="00C77248" w:rsidP="00267CA5">
                          <w:pPr>
                            <w:pStyle w:val="NoSpacing"/>
                            <w:jc w:val="center"/>
                            <w:rPr>
                              <w:rFonts w:eastAsia="Calibri"/>
                              <w:color w:val="006600"/>
                              <w:sz w:val="16"/>
                              <w:szCs w:val="16"/>
                            </w:rPr>
                          </w:pPr>
                          <w:r w:rsidRPr="00267CA5">
                            <w:rPr>
                              <w:rFonts w:eastAsia="Calibri"/>
                              <w:color w:val="006600"/>
                            </w:rPr>
                            <w:t>A nonprofit Religious Organization</w:t>
                          </w:r>
                        </w:p>
                        <w:p w14:paraId="4DCB8BFB" w14:textId="2FC96735" w:rsidR="00C77248" w:rsidRPr="00267CA5" w:rsidRDefault="00C77248" w:rsidP="00267CA5">
                          <w:pPr>
                            <w:pStyle w:val="NoSpacing"/>
                            <w:jc w:val="right"/>
                            <w:rPr>
                              <w:rFonts w:eastAsia="Calibri"/>
                              <w:color w:val="006600"/>
                            </w:rPr>
                          </w:pPr>
                          <w:r w:rsidRPr="00267CA5">
                            <w:rPr>
                              <w:rFonts w:eastAsia="Calibri"/>
                              <w:color w:val="006600"/>
                            </w:rPr>
                            <w:t>Tax ID No: 23·2819188</w:t>
                          </w:r>
                        </w:p>
                        <w:p w14:paraId="50D95F4B" w14:textId="0173AD49" w:rsidR="00C77248" w:rsidRPr="00267CA5" w:rsidRDefault="00C77248" w:rsidP="00267CA5">
                          <w:pPr>
                            <w:pStyle w:val="NoSpacing"/>
                            <w:jc w:val="right"/>
                            <w:rPr>
                              <w:rFonts w:eastAsia="Calibri"/>
                              <w:color w:val="006600"/>
                            </w:rPr>
                          </w:pPr>
                          <w:r w:rsidRPr="00267CA5">
                            <w:rPr>
                              <w:rFonts w:eastAsia="Calibri"/>
                              <w:color w:val="006600"/>
                            </w:rPr>
                            <w:t>State of Pa, Entity No: 2842078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AF358" id="Rectangle 3" o:spid="_x0000_s1026" style="position:absolute;margin-left:.1pt;margin-top:-123.1pt;width:511.4pt;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" filled="f" fillcolor="#ddd8c2 [2894]" stroked="f">
              <v:textbox>
                <w:txbxContent>
                  <w:p w14:paraId="0036BC4A" w14:textId="77777777" w:rsidR="00C77248" w:rsidRPr="00267CA5" w:rsidRDefault="00C77248" w:rsidP="00267CA5">
                    <w:pPr>
                      <w:pStyle w:val="NoSpacing"/>
                      <w:jc w:val="center"/>
                      <w:rPr>
                        <w:rFonts w:eastAsia="Calibri"/>
                        <w:color w:val="006600"/>
                      </w:rPr>
                    </w:pPr>
                    <w:r w:rsidRPr="00267CA5">
                      <w:rPr>
                        <w:rFonts w:eastAsia="Calibri"/>
                        <w:color w:val="006600"/>
                      </w:rPr>
                      <w:t>(In the name of Allah, the most beneficent and merciful)</w:t>
                    </w:r>
                  </w:p>
                  <w:p w14:paraId="64515958" w14:textId="20EF7CEE" w:rsidR="00C77248" w:rsidRPr="00267CA5" w:rsidRDefault="00C77248" w:rsidP="00267CA5">
                    <w:pPr>
                      <w:pStyle w:val="NoSpacing"/>
                      <w:jc w:val="center"/>
                      <w:rPr>
                        <w:rFonts w:eastAsia="Calibri"/>
                        <w:color w:val="006600"/>
                        <w:sz w:val="12"/>
                        <w:szCs w:val="12"/>
                      </w:rPr>
                    </w:pPr>
                    <w:r w:rsidRPr="00267CA5">
                      <w:rPr>
                        <w:rFonts w:ascii="Lucida Calligraphy" w:eastAsia="Calibri" w:hAnsi="Lucida Calligraphy" w:cs="Microsoft Sans Serif"/>
                        <w:color w:val="006600"/>
                        <w:sz w:val="48"/>
                        <w:szCs w:val="48"/>
                      </w:rPr>
                      <w:t>North Penn Mosque</w:t>
                    </w:r>
                  </w:p>
                  <w:p w14:paraId="5D13437F" w14:textId="1E9867B1" w:rsidR="00C77248" w:rsidRPr="00267CA5" w:rsidRDefault="00C77248" w:rsidP="00267CA5">
                    <w:pPr>
                      <w:pStyle w:val="NoSpacing"/>
                      <w:jc w:val="center"/>
                      <w:rPr>
                        <w:rFonts w:eastAsia="Calibri"/>
                        <w:color w:val="006600"/>
                        <w:sz w:val="16"/>
                        <w:szCs w:val="16"/>
                      </w:rPr>
                    </w:pPr>
                    <w:r w:rsidRPr="00267CA5">
                      <w:rPr>
                        <w:rFonts w:eastAsia="Calibri"/>
                        <w:color w:val="006600"/>
                      </w:rPr>
                      <w:t>600 Maple Avenue, Lansdale, PA 19446</w:t>
                    </w:r>
                  </w:p>
                  <w:p w14:paraId="41FCDD81" w14:textId="57CEB1BD" w:rsidR="00C77248" w:rsidRPr="00267CA5" w:rsidRDefault="00C77248" w:rsidP="00267CA5">
                    <w:pPr>
                      <w:pStyle w:val="NoSpacing"/>
                      <w:jc w:val="center"/>
                      <w:rPr>
                        <w:rFonts w:eastAsia="Calibri"/>
                        <w:color w:val="006600"/>
                        <w:sz w:val="16"/>
                        <w:szCs w:val="16"/>
                      </w:rPr>
                    </w:pPr>
                    <w:r w:rsidRPr="00267CA5">
                      <w:rPr>
                        <w:rFonts w:eastAsia="Calibri"/>
                        <w:color w:val="006600"/>
                      </w:rPr>
                      <w:t>Tel: 215 361 2229, Fax: 215 361 2759</w:t>
                    </w:r>
                  </w:p>
                  <w:p w14:paraId="4BE81596" w14:textId="2F858198" w:rsidR="00C77248" w:rsidRPr="00267CA5" w:rsidRDefault="00C77248" w:rsidP="00267CA5">
                    <w:pPr>
                      <w:pStyle w:val="NoSpacing"/>
                      <w:jc w:val="center"/>
                      <w:rPr>
                        <w:rFonts w:eastAsia="Calibri"/>
                        <w:color w:val="006600"/>
                        <w:sz w:val="16"/>
                        <w:szCs w:val="16"/>
                      </w:rPr>
                    </w:pPr>
                    <w:r w:rsidRPr="00267CA5">
                      <w:rPr>
                        <w:rFonts w:eastAsia="Calibri"/>
                        <w:color w:val="006600"/>
                      </w:rPr>
                      <w:t>A nonprofit Religious Organization</w:t>
                    </w:r>
                  </w:p>
                  <w:p w14:paraId="4DCB8BFB" w14:textId="2FC96735" w:rsidR="00C77248" w:rsidRPr="00267CA5" w:rsidRDefault="00C77248" w:rsidP="00267CA5">
                    <w:pPr>
                      <w:pStyle w:val="NoSpacing"/>
                      <w:jc w:val="right"/>
                      <w:rPr>
                        <w:rFonts w:eastAsia="Calibri"/>
                        <w:color w:val="006600"/>
                      </w:rPr>
                    </w:pPr>
                    <w:r w:rsidRPr="00267CA5">
                      <w:rPr>
                        <w:rFonts w:eastAsia="Calibri"/>
                        <w:color w:val="006600"/>
                      </w:rPr>
                      <w:t>Tax ID No: 23·2819188</w:t>
                    </w:r>
                  </w:p>
                  <w:p w14:paraId="50D95F4B" w14:textId="0173AD49" w:rsidR="00C77248" w:rsidRPr="00267CA5" w:rsidRDefault="00C77248" w:rsidP="00267CA5">
                    <w:pPr>
                      <w:pStyle w:val="NoSpacing"/>
                      <w:jc w:val="right"/>
                      <w:rPr>
                        <w:rFonts w:eastAsia="Calibri"/>
                        <w:color w:val="006600"/>
                      </w:rPr>
                    </w:pPr>
                    <w:r w:rsidRPr="00267CA5">
                      <w:rPr>
                        <w:rFonts w:eastAsia="Calibri"/>
                        <w:color w:val="006600"/>
                      </w:rPr>
                      <w:t>State of Pa, Entity No: 2842078</w:t>
                    </w:r>
                  </w:p>
                </w:txbxContent>
              </v:textbox>
            </v:rect>
          </w:pict>
        </mc:Fallback>
      </mc:AlternateContent>
    </w:r>
    <w:r w:rsidRPr="00267CA5">
      <w:rPr>
        <w:noProof/>
      </w:rPr>
      <w:drawing>
        <wp:anchor distT="0" distB="0" distL="114300" distR="114300" simplePos="0" relativeHeight="251658752" behindDoc="0" locked="0" layoutInCell="1" allowOverlap="1" wp14:anchorId="6039C0CD" wp14:editId="66A2F29D">
          <wp:simplePos x="0" y="0"/>
          <wp:positionH relativeFrom="column">
            <wp:posOffset>635</wp:posOffset>
          </wp:positionH>
          <wp:positionV relativeFrom="paragraph">
            <wp:posOffset>-1464945</wp:posOffset>
          </wp:positionV>
          <wp:extent cx="1005840" cy="1005840"/>
          <wp:effectExtent l="0" t="0" r="0" b="0"/>
          <wp:wrapNone/>
          <wp:docPr id="1026" name="Picture 2">
            <a:extLst xmlns:a="http://schemas.openxmlformats.org/drawingml/2006/main">
              <a:ext uri="{FF2B5EF4-FFF2-40B4-BE49-F238E27FC236}">
                <a16:creationId xmlns:a16="http://schemas.microsoft.com/office/drawing/2014/main" id="{FF2C9A49-AB39-47DF-9018-756B9BB41BB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FF2C9A49-AB39-47DF-9018-756B9BB41BB1}"/>
                      </a:ext>
                    </a:extLst>
                  </pic:cNvPr>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C5D06"/>
    <w:multiLevelType w:val="hybridMultilevel"/>
    <w:tmpl w:val="F67EE4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ocumentProtection w:edit="forms" w:enforcement="1"/>
  <w:defaultTabStop w:val="720"/>
  <w:characterSpacingControl w:val="doNotCompress"/>
  <w:hdrShapeDefaults>
    <o:shapedefaults v:ext="edit" spidmax="61441">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B3"/>
    <w:rsid w:val="00047DF6"/>
    <w:rsid w:val="00072DB7"/>
    <w:rsid w:val="000921EA"/>
    <w:rsid w:val="000B4E57"/>
    <w:rsid w:val="000D6F7F"/>
    <w:rsid w:val="001235EC"/>
    <w:rsid w:val="00166D59"/>
    <w:rsid w:val="001A1C0A"/>
    <w:rsid w:val="00264483"/>
    <w:rsid w:val="00267CA5"/>
    <w:rsid w:val="0029124F"/>
    <w:rsid w:val="002E3093"/>
    <w:rsid w:val="00304D70"/>
    <w:rsid w:val="0032627E"/>
    <w:rsid w:val="00350033"/>
    <w:rsid w:val="00356CA0"/>
    <w:rsid w:val="00391347"/>
    <w:rsid w:val="003A0C68"/>
    <w:rsid w:val="00422EB0"/>
    <w:rsid w:val="004237B7"/>
    <w:rsid w:val="004439DA"/>
    <w:rsid w:val="00457779"/>
    <w:rsid w:val="005056C0"/>
    <w:rsid w:val="00517141"/>
    <w:rsid w:val="00541C88"/>
    <w:rsid w:val="00571F84"/>
    <w:rsid w:val="005B6B4B"/>
    <w:rsid w:val="005C444E"/>
    <w:rsid w:val="006058A1"/>
    <w:rsid w:val="00612A1B"/>
    <w:rsid w:val="00640670"/>
    <w:rsid w:val="00676371"/>
    <w:rsid w:val="00677140"/>
    <w:rsid w:val="006A334A"/>
    <w:rsid w:val="00711876"/>
    <w:rsid w:val="00793EB5"/>
    <w:rsid w:val="00804AEF"/>
    <w:rsid w:val="00832124"/>
    <w:rsid w:val="0084131E"/>
    <w:rsid w:val="00846345"/>
    <w:rsid w:val="00943553"/>
    <w:rsid w:val="0094646A"/>
    <w:rsid w:val="00A20F5D"/>
    <w:rsid w:val="00A23E95"/>
    <w:rsid w:val="00A363DE"/>
    <w:rsid w:val="00AE3545"/>
    <w:rsid w:val="00B0750D"/>
    <w:rsid w:val="00B31BB7"/>
    <w:rsid w:val="00B364B3"/>
    <w:rsid w:val="00B44BFF"/>
    <w:rsid w:val="00B52A06"/>
    <w:rsid w:val="00B87482"/>
    <w:rsid w:val="00C3008E"/>
    <w:rsid w:val="00C77248"/>
    <w:rsid w:val="00C81833"/>
    <w:rsid w:val="00C90E8A"/>
    <w:rsid w:val="00D3434D"/>
    <w:rsid w:val="00D45DCD"/>
    <w:rsid w:val="00D5390B"/>
    <w:rsid w:val="00D56532"/>
    <w:rsid w:val="00D80792"/>
    <w:rsid w:val="00D850E0"/>
    <w:rsid w:val="00DA7D4C"/>
    <w:rsid w:val="00DC7775"/>
    <w:rsid w:val="00DD658B"/>
    <w:rsid w:val="00DD78B0"/>
    <w:rsid w:val="00E20895"/>
    <w:rsid w:val="00E52459"/>
    <w:rsid w:val="00E729F4"/>
    <w:rsid w:val="00E9750F"/>
    <w:rsid w:val="00EC0B90"/>
    <w:rsid w:val="00F071ED"/>
    <w:rsid w:val="00F3595C"/>
    <w:rsid w:val="00F37FC1"/>
    <w:rsid w:val="00F642C7"/>
    <w:rsid w:val="00F8388F"/>
    <w:rsid w:val="00FE1A1F"/>
    <w:rsid w:val="00FE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strokecolor="none"/>
    </o:shapedefaults>
    <o:shapelayout v:ext="edit">
      <o:idmap v:ext="edit" data="1"/>
    </o:shapelayout>
  </w:shapeDefaults>
  <w:decimalSymbol w:val="."/>
  <w:listSeparator w:val=","/>
  <w14:docId w14:val="5E45C572"/>
  <w15:docId w15:val="{F88C998C-B6F2-400A-8224-B2EF53A5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A5"/>
  </w:style>
  <w:style w:type="paragraph" w:styleId="Heading1">
    <w:name w:val="heading 1"/>
    <w:basedOn w:val="Normal"/>
    <w:next w:val="Normal"/>
    <w:link w:val="Heading1Char"/>
    <w:uiPriority w:val="9"/>
    <w:qFormat/>
    <w:rsid w:val="00267CA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267CA5"/>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267CA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67CA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67CA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67CA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67CA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67CA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67CA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5C"/>
  </w:style>
  <w:style w:type="paragraph" w:styleId="Footer">
    <w:name w:val="footer"/>
    <w:basedOn w:val="Normal"/>
    <w:link w:val="FooterChar"/>
    <w:uiPriority w:val="99"/>
    <w:unhideWhenUsed/>
    <w:rsid w:val="00F35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5C"/>
  </w:style>
  <w:style w:type="paragraph" w:customStyle="1" w:styleId="Style">
    <w:name w:val="Style"/>
    <w:rsid w:val="00F3595C"/>
    <w:pPr>
      <w:widowControl w:val="0"/>
      <w:autoSpaceDE w:val="0"/>
      <w:autoSpaceDN w:val="0"/>
      <w:adjustRightInd w:val="0"/>
      <w:spacing w:after="0" w:line="240" w:lineRule="auto"/>
    </w:pPr>
    <w:rPr>
      <w:rFonts w:ascii="Arial" w:hAnsi="Arial" w:cs="Arial"/>
      <w:sz w:val="24"/>
      <w:szCs w:val="24"/>
    </w:rPr>
  </w:style>
  <w:style w:type="paragraph" w:styleId="NoSpacing">
    <w:name w:val="No Spacing"/>
    <w:uiPriority w:val="1"/>
    <w:qFormat/>
    <w:rsid w:val="00267CA5"/>
    <w:pPr>
      <w:spacing w:after="0" w:line="240" w:lineRule="auto"/>
    </w:pPr>
  </w:style>
  <w:style w:type="paragraph" w:styleId="BalloonText">
    <w:name w:val="Balloon Text"/>
    <w:basedOn w:val="Normal"/>
    <w:link w:val="BalloonTextChar"/>
    <w:uiPriority w:val="99"/>
    <w:semiHidden/>
    <w:unhideWhenUsed/>
    <w:rsid w:val="005B6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B4B"/>
    <w:rPr>
      <w:rFonts w:ascii="Segoe UI" w:hAnsi="Segoe UI" w:cs="Segoe UI"/>
      <w:sz w:val="18"/>
      <w:szCs w:val="18"/>
    </w:rPr>
  </w:style>
  <w:style w:type="paragraph" w:styleId="ListParagraph">
    <w:name w:val="List Paragraph"/>
    <w:basedOn w:val="Normal"/>
    <w:uiPriority w:val="34"/>
    <w:qFormat/>
    <w:rsid w:val="00D45DCD"/>
    <w:pPr>
      <w:ind w:left="720"/>
      <w:contextualSpacing/>
    </w:pPr>
  </w:style>
  <w:style w:type="character" w:customStyle="1" w:styleId="Heading1Char">
    <w:name w:val="Heading 1 Char"/>
    <w:basedOn w:val="DefaultParagraphFont"/>
    <w:link w:val="Heading1"/>
    <w:uiPriority w:val="9"/>
    <w:rsid w:val="00267CA5"/>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semiHidden/>
    <w:rsid w:val="00267CA5"/>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267CA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67CA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67CA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67CA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67CA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67CA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67CA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67CA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67CA5"/>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267CA5"/>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267CA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67CA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67CA5"/>
    <w:rPr>
      <w:b/>
      <w:bCs/>
    </w:rPr>
  </w:style>
  <w:style w:type="character" w:styleId="Emphasis">
    <w:name w:val="Emphasis"/>
    <w:basedOn w:val="DefaultParagraphFont"/>
    <w:uiPriority w:val="20"/>
    <w:qFormat/>
    <w:rsid w:val="00267CA5"/>
    <w:rPr>
      <w:i/>
      <w:iCs/>
    </w:rPr>
  </w:style>
  <w:style w:type="paragraph" w:styleId="Quote">
    <w:name w:val="Quote"/>
    <w:basedOn w:val="Normal"/>
    <w:next w:val="Normal"/>
    <w:link w:val="QuoteChar"/>
    <w:uiPriority w:val="29"/>
    <w:qFormat/>
    <w:rsid w:val="00267CA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67CA5"/>
    <w:rPr>
      <w:i/>
      <w:iCs/>
    </w:rPr>
  </w:style>
  <w:style w:type="paragraph" w:styleId="IntenseQuote">
    <w:name w:val="Intense Quote"/>
    <w:basedOn w:val="Normal"/>
    <w:next w:val="Normal"/>
    <w:link w:val="IntenseQuoteChar"/>
    <w:uiPriority w:val="30"/>
    <w:qFormat/>
    <w:rsid w:val="00267CA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67CA5"/>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67CA5"/>
    <w:rPr>
      <w:i/>
      <w:iCs/>
      <w:color w:val="595959" w:themeColor="text1" w:themeTint="A6"/>
    </w:rPr>
  </w:style>
  <w:style w:type="character" w:styleId="IntenseEmphasis">
    <w:name w:val="Intense Emphasis"/>
    <w:basedOn w:val="DefaultParagraphFont"/>
    <w:uiPriority w:val="21"/>
    <w:qFormat/>
    <w:rsid w:val="00267CA5"/>
    <w:rPr>
      <w:b/>
      <w:bCs/>
      <w:i/>
      <w:iCs/>
    </w:rPr>
  </w:style>
  <w:style w:type="character" w:styleId="SubtleReference">
    <w:name w:val="Subtle Reference"/>
    <w:basedOn w:val="DefaultParagraphFont"/>
    <w:uiPriority w:val="31"/>
    <w:qFormat/>
    <w:rsid w:val="00267CA5"/>
    <w:rPr>
      <w:smallCaps/>
      <w:color w:val="404040" w:themeColor="text1" w:themeTint="BF"/>
    </w:rPr>
  </w:style>
  <w:style w:type="character" w:styleId="IntenseReference">
    <w:name w:val="Intense Reference"/>
    <w:basedOn w:val="DefaultParagraphFont"/>
    <w:uiPriority w:val="32"/>
    <w:qFormat/>
    <w:rsid w:val="00267CA5"/>
    <w:rPr>
      <w:b/>
      <w:bCs/>
      <w:smallCaps/>
      <w:u w:val="single"/>
    </w:rPr>
  </w:style>
  <w:style w:type="character" w:styleId="BookTitle">
    <w:name w:val="Book Title"/>
    <w:basedOn w:val="DefaultParagraphFont"/>
    <w:uiPriority w:val="33"/>
    <w:qFormat/>
    <w:rsid w:val="00267CA5"/>
    <w:rPr>
      <w:b/>
      <w:bCs/>
      <w:smallCaps/>
    </w:rPr>
  </w:style>
  <w:style w:type="paragraph" w:styleId="TOCHeading">
    <w:name w:val="TOC Heading"/>
    <w:basedOn w:val="Heading1"/>
    <w:next w:val="Normal"/>
    <w:uiPriority w:val="39"/>
    <w:semiHidden/>
    <w:unhideWhenUsed/>
    <w:qFormat/>
    <w:rsid w:val="00267CA5"/>
    <w:pPr>
      <w:outlineLvl w:val="9"/>
    </w:pPr>
  </w:style>
  <w:style w:type="character" w:styleId="PlaceholderText">
    <w:name w:val="Placeholder Text"/>
    <w:basedOn w:val="DefaultParagraphFont"/>
    <w:uiPriority w:val="99"/>
    <w:semiHidden/>
    <w:rsid w:val="00B075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483045">
      <w:bodyDiv w:val="1"/>
      <w:marLeft w:val="0"/>
      <w:marRight w:val="0"/>
      <w:marTop w:val="0"/>
      <w:marBottom w:val="0"/>
      <w:divBdr>
        <w:top w:val="none" w:sz="0" w:space="0" w:color="auto"/>
        <w:left w:val="none" w:sz="0" w:space="0" w:color="auto"/>
        <w:bottom w:val="none" w:sz="0" w:space="0" w:color="auto"/>
        <w:right w:val="none" w:sz="0" w:space="0" w:color="auto"/>
      </w:divBdr>
    </w:div>
    <w:div w:id="16041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M\AppData\Local\Microsoft\Windows\INetCache\IE\WLX6O26O\NPM%20Pad.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4F1C5-F751-4E15-9DC6-28BCF40B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 Pad.dotx</Template>
  <TotalTime>3</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npmadmin</dc:creator>
  <cp:lastModifiedBy>MOHAMMED HAQUE</cp:lastModifiedBy>
  <cp:revision>4</cp:revision>
  <cp:lastPrinted>2018-06-21T19:30:00Z</cp:lastPrinted>
  <dcterms:created xsi:type="dcterms:W3CDTF">2021-01-03T03:44:00Z</dcterms:created>
  <dcterms:modified xsi:type="dcterms:W3CDTF">2021-01-03T03:48:00Z</dcterms:modified>
</cp:coreProperties>
</file>